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4076" w14:textId="77777777" w:rsidR="00041BE1" w:rsidRDefault="00041BE1" w:rsidP="008A1A3E"/>
    <w:p w14:paraId="43BFE16F" w14:textId="77777777" w:rsidR="00041BE1" w:rsidRDefault="00041BE1" w:rsidP="008A1A3E"/>
    <w:p w14:paraId="33382EC0" w14:textId="77777777" w:rsidR="00041BE1" w:rsidRDefault="00000000" w:rsidP="008A1A3E">
      <w:r>
        <w:rPr>
          <w:rFonts w:ascii="Times" w:hAnsi="Times" w:cs="Times"/>
          <w:b/>
        </w:rPr>
        <w:t>World Buiatrics Congress 2022</w:t>
      </w:r>
    </w:p>
    <w:p w14:paraId="0D6643E9" w14:textId="77777777" w:rsidR="00041BE1" w:rsidRDefault="00041BE1" w:rsidP="008A1A3E"/>
    <w:p w14:paraId="2747F20D" w14:textId="6C8B456F" w:rsidR="00041BE1" w:rsidRDefault="00000000" w:rsidP="008A1A3E">
      <w:pPr>
        <w:jc w:val="center"/>
      </w:pPr>
      <w:r>
        <w:rPr>
          <w:rFonts w:ascii="Times" w:hAnsi="Times" w:cs="Times"/>
          <w:b/>
          <w:sz w:val="34"/>
        </w:rPr>
        <w:t xml:space="preserve">The preventive role of veterinary medicine in human health and the importance of ruminants in fire control, </w:t>
      </w:r>
      <w:r w:rsidR="00A93DA3">
        <w:rPr>
          <w:rFonts w:ascii="Times" w:hAnsi="Times" w:cs="Times"/>
          <w:b/>
          <w:sz w:val="34"/>
          <w:lang w:val="en-GB"/>
        </w:rPr>
        <w:t>among</w:t>
      </w:r>
      <w:r>
        <w:rPr>
          <w:rFonts w:ascii="Times" w:hAnsi="Times" w:cs="Times"/>
          <w:b/>
          <w:sz w:val="34"/>
        </w:rPr>
        <w:t xml:space="preserve"> the topics to be discussed at the Word Buiatrics Congress</w:t>
      </w:r>
    </w:p>
    <w:p w14:paraId="0E1D9D3D" w14:textId="77777777" w:rsidR="00041BE1" w:rsidRDefault="00041BE1" w:rsidP="008A1A3E"/>
    <w:p w14:paraId="2125EFB3" w14:textId="39704706" w:rsidR="00041BE1" w:rsidRDefault="00000000" w:rsidP="008A1A3E">
      <w:r>
        <w:rPr>
          <w:rFonts w:ascii="Times" w:hAnsi="Times" w:cs="Times"/>
          <w:b/>
        </w:rPr>
        <w:t xml:space="preserve">- </w:t>
      </w:r>
      <w:r w:rsidR="005F7479">
        <w:rPr>
          <w:rFonts w:ascii="Times" w:hAnsi="Times" w:cs="Times"/>
          <w:b/>
          <w:lang w:val="en-GB"/>
        </w:rPr>
        <w:t>Around a t</w:t>
      </w:r>
      <w:r>
        <w:rPr>
          <w:rFonts w:ascii="Times" w:hAnsi="Times" w:cs="Times"/>
          <w:b/>
        </w:rPr>
        <w:t xml:space="preserve">housand conferences and presentations will be delivered by renowned experts in the </w:t>
      </w:r>
      <w:r w:rsidR="008A1A3E">
        <w:rPr>
          <w:rFonts w:ascii="Times" w:hAnsi="Times" w:cs="Times"/>
          <w:b/>
          <w:lang w:val="en-GB"/>
        </w:rPr>
        <w:t>industry</w:t>
      </w:r>
      <w:r>
        <w:rPr>
          <w:rFonts w:ascii="Times" w:hAnsi="Times" w:cs="Times"/>
          <w:b/>
        </w:rPr>
        <w:t xml:space="preserve"> from September 4 to 8. </w:t>
      </w:r>
    </w:p>
    <w:p w14:paraId="476964E4" w14:textId="77777777" w:rsidR="00041BE1" w:rsidRDefault="00041BE1" w:rsidP="008A1A3E"/>
    <w:p w14:paraId="315067E1" w14:textId="77777777" w:rsidR="00041BE1" w:rsidRDefault="00000000" w:rsidP="008A1A3E">
      <w:r>
        <w:rPr>
          <w:rFonts w:ascii="Times" w:hAnsi="Times" w:cs="Times"/>
          <w:b/>
        </w:rPr>
        <w:t xml:space="preserve">August 24, 2022. </w:t>
      </w:r>
      <w:r>
        <w:rPr>
          <w:rFonts w:ascii="Times" w:hAnsi="Times" w:cs="Times"/>
        </w:rPr>
        <w:t>The 31st edition of the World Buiatrics Congress (WBC) will be held at the Palacio Municipal de Congresos de Ifema in Madrid from September 4 to 8 and will bring together the world's leading specialists in buiatrics.</w:t>
      </w:r>
    </w:p>
    <w:p w14:paraId="74ADEF89" w14:textId="77777777" w:rsidR="00041BE1" w:rsidRDefault="00041BE1" w:rsidP="008A1A3E"/>
    <w:p w14:paraId="4FCB61F1" w14:textId="77777777" w:rsidR="00041BE1" w:rsidRDefault="00000000" w:rsidP="008A1A3E">
      <w:r>
        <w:rPr>
          <w:rFonts w:ascii="Times" w:hAnsi="Times" w:cs="Times"/>
          <w:color w:val="000000"/>
        </w:rPr>
        <w:t>The Spanish National Association of Specialists in Bovine Medicine (Anembe), which brings together 1,400 veterinary experts in cattle, is in charge of its organisation by delegation of the World Association of Buiatrics (WAB), made up of 53 professional associations from all over the world, with more than 50,000 associates who work in the field of veterinary medicine specialising in production ruminants.</w:t>
      </w:r>
    </w:p>
    <w:p w14:paraId="4879281A" w14:textId="77777777" w:rsidR="00041BE1" w:rsidRDefault="00041BE1" w:rsidP="008A1A3E"/>
    <w:p w14:paraId="6B044735" w14:textId="0DD89142" w:rsidR="00041BE1" w:rsidRDefault="00000000" w:rsidP="008A1A3E">
      <w:r>
        <w:rPr>
          <w:rFonts w:ascii="Times" w:hAnsi="Times" w:cs="Times"/>
          <w:color w:val="000000"/>
        </w:rPr>
        <w:t xml:space="preserve">Over the course of more than 1,000 presentations, topics related to the work of ruminant veterinarians will be discussed and the latest international scientific news and research will be presented. Therefore, in addition to a full scientific programme with twenty-five topics from different specialities of bovine, ovine, camelid and alpaca veterinary medicine, and the best speakers of the moment in each of the main topics, </w:t>
      </w:r>
      <w:r w:rsidR="00F1276D">
        <w:rPr>
          <w:rFonts w:ascii="Times" w:hAnsi="Times" w:cs="Times"/>
          <w:color w:val="000000"/>
          <w:lang w:val="en-GB"/>
        </w:rPr>
        <w:t>discussions</w:t>
      </w:r>
      <w:r>
        <w:rPr>
          <w:rFonts w:ascii="Times" w:hAnsi="Times" w:cs="Times"/>
          <w:color w:val="000000"/>
        </w:rPr>
        <w:t xml:space="preserve"> have been organised for each day with the four best oral presentations and with the two main speakers, where interact</w:t>
      </w:r>
      <w:r w:rsidR="00162A5E">
        <w:rPr>
          <w:rFonts w:ascii="Times" w:hAnsi="Times" w:cs="Times"/>
          <w:color w:val="000000"/>
          <w:lang w:val="en-GB"/>
        </w:rPr>
        <w:t>ions</w:t>
      </w:r>
      <w:r>
        <w:rPr>
          <w:rFonts w:ascii="Times" w:hAnsi="Times" w:cs="Times"/>
          <w:color w:val="000000"/>
        </w:rPr>
        <w:t xml:space="preserve"> with them on the most relevant aspects of each of their presentations</w:t>
      </w:r>
      <w:r w:rsidR="00162A5E">
        <w:rPr>
          <w:rFonts w:ascii="Times" w:hAnsi="Times" w:cs="Times"/>
          <w:color w:val="000000"/>
          <w:lang w:val="en-GB"/>
        </w:rPr>
        <w:t xml:space="preserve"> will be encouraged</w:t>
      </w:r>
      <w:r>
        <w:rPr>
          <w:rFonts w:ascii="Times" w:hAnsi="Times" w:cs="Times"/>
          <w:color w:val="000000"/>
        </w:rPr>
        <w:t xml:space="preserve">. </w:t>
      </w:r>
    </w:p>
    <w:p w14:paraId="1E2CAD53" w14:textId="77777777" w:rsidR="00041BE1" w:rsidRDefault="00041BE1" w:rsidP="008A1A3E"/>
    <w:p w14:paraId="33020060" w14:textId="77777777" w:rsidR="00041BE1" w:rsidRDefault="00041BE1" w:rsidP="008A1A3E"/>
    <w:p w14:paraId="6ED537B1" w14:textId="77777777" w:rsidR="00041BE1" w:rsidRDefault="00000000" w:rsidP="008A1A3E">
      <w:r>
        <w:rPr>
          <w:rFonts w:ascii="Times" w:hAnsi="Times" w:cs="Times"/>
          <w:b/>
        </w:rPr>
        <w:t>VETERINARY MEDICINE AND HUMAN HEALTH</w:t>
      </w:r>
    </w:p>
    <w:p w14:paraId="04C672D2" w14:textId="55E6DE5D" w:rsidR="00041BE1" w:rsidRDefault="00000000" w:rsidP="008A1A3E">
      <w:r>
        <w:rPr>
          <w:rFonts w:ascii="Times" w:hAnsi="Times" w:cs="Times"/>
        </w:rPr>
        <w:t>At the end of each scientific day</w:t>
      </w:r>
      <w:r w:rsidR="00147F25">
        <w:rPr>
          <w:rFonts w:ascii="Times" w:hAnsi="Times" w:cs="Times"/>
          <w:lang w:val="en-GB"/>
        </w:rPr>
        <w:t xml:space="preserve"> a </w:t>
      </w:r>
      <w:r w:rsidR="005A4A21">
        <w:rPr>
          <w:rFonts w:ascii="Times" w:hAnsi="Times" w:cs="Times"/>
          <w:lang w:val="en-GB"/>
        </w:rPr>
        <w:t>‘</w:t>
      </w:r>
      <w:r>
        <w:rPr>
          <w:rFonts w:ascii="Times" w:hAnsi="Times" w:cs="Times"/>
        </w:rPr>
        <w:t>Vip Presentation</w:t>
      </w:r>
      <w:r w:rsidR="005A4A21">
        <w:rPr>
          <w:rFonts w:ascii="Times" w:hAnsi="Times" w:cs="Times"/>
          <w:lang w:val="en-GB"/>
        </w:rPr>
        <w:t>’</w:t>
      </w:r>
      <w:r>
        <w:rPr>
          <w:rFonts w:ascii="Times" w:hAnsi="Times" w:cs="Times"/>
        </w:rPr>
        <w:t xml:space="preserve"> section</w:t>
      </w:r>
      <w:r w:rsidR="00147F25">
        <w:rPr>
          <w:rFonts w:ascii="Times" w:hAnsi="Times" w:cs="Times"/>
          <w:lang w:val="en-GB"/>
        </w:rPr>
        <w:t xml:space="preserve"> will take place</w:t>
      </w:r>
      <w:r w:rsidR="00C16012">
        <w:rPr>
          <w:rFonts w:ascii="Times" w:hAnsi="Times" w:cs="Times"/>
          <w:lang w:val="en-GB"/>
        </w:rPr>
        <w:t xml:space="preserve">. This </w:t>
      </w:r>
      <w:r>
        <w:rPr>
          <w:rFonts w:ascii="Times" w:hAnsi="Times" w:cs="Times"/>
        </w:rPr>
        <w:t xml:space="preserve">can be attended by </w:t>
      </w:r>
      <w:r w:rsidR="00C16012">
        <w:rPr>
          <w:rFonts w:ascii="Times" w:hAnsi="Times" w:cs="Times"/>
          <w:lang w:val="en-GB"/>
        </w:rPr>
        <w:t xml:space="preserve">the </w:t>
      </w:r>
      <w:proofErr w:type="gramStart"/>
      <w:r w:rsidR="00C16012">
        <w:rPr>
          <w:rFonts w:ascii="Times" w:hAnsi="Times" w:cs="Times"/>
          <w:lang w:val="en-GB"/>
        </w:rPr>
        <w:t>general public</w:t>
      </w:r>
      <w:proofErr w:type="gramEnd"/>
      <w:r>
        <w:rPr>
          <w:rFonts w:ascii="Times" w:hAnsi="Times" w:cs="Times"/>
        </w:rPr>
        <w:t xml:space="preserve"> after registration. </w:t>
      </w:r>
    </w:p>
    <w:p w14:paraId="4C2F9CF5" w14:textId="77777777" w:rsidR="00041BE1" w:rsidRDefault="00041BE1" w:rsidP="008A1A3E"/>
    <w:p w14:paraId="59A54575" w14:textId="77691596" w:rsidR="00041BE1" w:rsidRDefault="00000000" w:rsidP="008A1A3E">
      <w:r>
        <w:rPr>
          <w:rFonts w:ascii="Times" w:hAnsi="Times" w:cs="Times"/>
        </w:rPr>
        <w:t>It will address current issues related to the work of farm veterinarian</w:t>
      </w:r>
      <w:r w:rsidR="00273DD7">
        <w:rPr>
          <w:rFonts w:ascii="Times" w:hAnsi="Times" w:cs="Times"/>
          <w:lang w:val="en-GB"/>
        </w:rPr>
        <w:t>s</w:t>
      </w:r>
      <w:r>
        <w:rPr>
          <w:rFonts w:ascii="Times" w:hAnsi="Times" w:cs="Times"/>
        </w:rPr>
        <w:t xml:space="preserve">, such as the importance of their work in the prevention of diseases in human health, the reduction of methane emissions through production efficiency, the importance of ruminants in the face of rural depopulation and the cleaning of forests to prevent </w:t>
      </w:r>
      <w:r w:rsidR="0089399D">
        <w:rPr>
          <w:rFonts w:ascii="Times" w:hAnsi="Times" w:cs="Times"/>
          <w:lang w:val="en-GB"/>
        </w:rPr>
        <w:t>wild</w:t>
      </w:r>
      <w:r>
        <w:rPr>
          <w:rFonts w:ascii="Times" w:hAnsi="Times" w:cs="Times"/>
        </w:rPr>
        <w:t xml:space="preserve"> fires.</w:t>
      </w:r>
    </w:p>
    <w:p w14:paraId="34668D45" w14:textId="77777777" w:rsidR="00041BE1" w:rsidRDefault="00041BE1" w:rsidP="008A1A3E"/>
    <w:p w14:paraId="5D465BE4" w14:textId="44A5DD7B" w:rsidR="00041BE1" w:rsidRDefault="00000000" w:rsidP="008A1A3E">
      <w:r>
        <w:rPr>
          <w:rFonts w:ascii="Times" w:hAnsi="Times" w:cs="Times"/>
        </w:rPr>
        <w:t xml:space="preserve">In this sense, the member of the Congress organising committee Marco Sánchez-Moreiro, official veterinarian and health inspector, stresses that society's perception of veterinary surgeons is currently </w:t>
      </w:r>
      <w:r w:rsidR="0053233F">
        <w:rPr>
          <w:rFonts w:ascii="Times" w:hAnsi="Times" w:cs="Times"/>
          <w:lang w:val="en-GB"/>
        </w:rPr>
        <w:t>“</w:t>
      </w:r>
      <w:r>
        <w:rPr>
          <w:rFonts w:ascii="Times" w:hAnsi="Times" w:cs="Times"/>
        </w:rPr>
        <w:t>partial and reductionist.</w:t>
      </w:r>
      <w:r w:rsidR="0053233F">
        <w:rPr>
          <w:rFonts w:ascii="Times" w:hAnsi="Times" w:cs="Times"/>
          <w:lang w:val="en-GB"/>
        </w:rPr>
        <w:t>”</w:t>
      </w:r>
      <w:r>
        <w:rPr>
          <w:rFonts w:ascii="Times" w:hAnsi="Times" w:cs="Times"/>
        </w:rPr>
        <w:t xml:space="preserve"> </w:t>
      </w:r>
      <w:r w:rsidR="0053233F">
        <w:rPr>
          <w:rFonts w:ascii="Times" w:hAnsi="Times" w:cs="Times"/>
          <w:lang w:val="en-GB"/>
        </w:rPr>
        <w:t>“</w:t>
      </w:r>
      <w:r>
        <w:rPr>
          <w:rFonts w:ascii="Times" w:hAnsi="Times" w:cs="Times"/>
        </w:rPr>
        <w:t xml:space="preserve">The general public is unaware that human health depends on the good condition of animals and when we </w:t>
      </w:r>
      <w:r w:rsidR="0053233F">
        <w:rPr>
          <w:rFonts w:ascii="Times" w:hAnsi="Times" w:cs="Times"/>
          <w:lang w:val="en-GB"/>
        </w:rPr>
        <w:t>examine</w:t>
      </w:r>
      <w:r>
        <w:rPr>
          <w:rFonts w:ascii="Times" w:hAnsi="Times" w:cs="Times"/>
        </w:rPr>
        <w:t xml:space="preserve"> cows for tuberculosis or control the pasteurisation of milk in industries and the residues of medicines in the food chain, we are carrying out prevention for people, fighting against zoonosis</w:t>
      </w:r>
      <w:r w:rsidR="0053233F">
        <w:rPr>
          <w:rFonts w:ascii="Times" w:hAnsi="Times" w:cs="Times"/>
          <w:lang w:val="en-GB"/>
        </w:rPr>
        <w:t xml:space="preserve"> –</w:t>
      </w:r>
      <w:r>
        <w:rPr>
          <w:rFonts w:ascii="Times" w:hAnsi="Times" w:cs="Times"/>
        </w:rPr>
        <w:t xml:space="preserve"> that word so well known since the covid-19 pandemic.</w:t>
      </w:r>
      <w:r w:rsidR="0053233F">
        <w:rPr>
          <w:rFonts w:ascii="Times" w:hAnsi="Times" w:cs="Times"/>
          <w:lang w:val="en-GB"/>
        </w:rPr>
        <w:t>”</w:t>
      </w:r>
      <w:r>
        <w:rPr>
          <w:rFonts w:ascii="Times" w:hAnsi="Times" w:cs="Times"/>
        </w:rPr>
        <w:t xml:space="preserve"> </w:t>
      </w:r>
      <w:r w:rsidR="0053233F">
        <w:rPr>
          <w:rFonts w:ascii="Times" w:hAnsi="Times" w:cs="Times"/>
          <w:lang w:val="en-GB"/>
        </w:rPr>
        <w:t>“</w:t>
      </w:r>
      <w:r>
        <w:rPr>
          <w:rFonts w:ascii="Times" w:hAnsi="Times" w:cs="Times"/>
        </w:rPr>
        <w:t>The control of welfare on the farm, in transport and in the slaughterhouse, now reinforced with video surveillance cameras, is key for animal health, but also for public health,</w:t>
      </w:r>
      <w:r w:rsidR="0053233F">
        <w:rPr>
          <w:rFonts w:ascii="Times" w:hAnsi="Times" w:cs="Times"/>
          <w:lang w:val="en-GB"/>
        </w:rPr>
        <w:t>”</w:t>
      </w:r>
      <w:r>
        <w:rPr>
          <w:rFonts w:ascii="Times" w:hAnsi="Times" w:cs="Times"/>
        </w:rPr>
        <w:t xml:space="preserve"> he </w:t>
      </w:r>
      <w:r w:rsidR="0053233F">
        <w:rPr>
          <w:rFonts w:ascii="Times" w:hAnsi="Times" w:cs="Times"/>
          <w:lang w:val="en-GB"/>
        </w:rPr>
        <w:t>argues</w:t>
      </w:r>
      <w:r>
        <w:rPr>
          <w:rFonts w:ascii="Times" w:hAnsi="Times" w:cs="Times"/>
        </w:rPr>
        <w:t>.</w:t>
      </w:r>
    </w:p>
    <w:p w14:paraId="6F403322" w14:textId="77777777" w:rsidR="00041BE1" w:rsidRDefault="00041BE1" w:rsidP="008A1A3E"/>
    <w:p w14:paraId="0CF6A27B" w14:textId="3F344295" w:rsidR="00041BE1" w:rsidRPr="00C073CF" w:rsidRDefault="00000000" w:rsidP="008A1A3E">
      <w:pPr>
        <w:rPr>
          <w:lang w:val="en-GB"/>
        </w:rPr>
      </w:pPr>
      <w:r>
        <w:rPr>
          <w:rFonts w:ascii="Times" w:hAnsi="Times" w:cs="Times"/>
        </w:rPr>
        <w:t xml:space="preserve">On sustainable production, the fixation of population in rural areas and the work of livestock farming in the face of </w:t>
      </w:r>
      <w:r w:rsidR="00C073CF">
        <w:rPr>
          <w:rFonts w:ascii="Times" w:hAnsi="Times" w:cs="Times"/>
          <w:lang w:val="en-GB"/>
        </w:rPr>
        <w:t xml:space="preserve">wild </w:t>
      </w:r>
      <w:r>
        <w:rPr>
          <w:rFonts w:ascii="Times" w:hAnsi="Times" w:cs="Times"/>
        </w:rPr>
        <w:t xml:space="preserve">fires, Sánchez adds that </w:t>
      </w:r>
      <w:r w:rsidR="00C073CF">
        <w:rPr>
          <w:rFonts w:ascii="Times" w:hAnsi="Times" w:cs="Times"/>
          <w:lang w:val="en-GB"/>
        </w:rPr>
        <w:t>“</w:t>
      </w:r>
      <w:r>
        <w:rPr>
          <w:rFonts w:ascii="Times" w:hAnsi="Times" w:cs="Times"/>
        </w:rPr>
        <w:t>both sides of the scale should be assessed before talking about sustainability or pollution</w:t>
      </w:r>
      <w:r w:rsidR="00022ACB">
        <w:rPr>
          <w:rFonts w:ascii="Times" w:hAnsi="Times" w:cs="Times"/>
          <w:lang w:val="en-GB"/>
        </w:rPr>
        <w:t xml:space="preserve"> and thinking </w:t>
      </w:r>
      <w:r>
        <w:rPr>
          <w:rFonts w:ascii="Times" w:hAnsi="Times" w:cs="Times"/>
        </w:rPr>
        <w:t xml:space="preserve">the farmer </w:t>
      </w:r>
      <w:r w:rsidR="00022ACB">
        <w:rPr>
          <w:rFonts w:ascii="Times" w:hAnsi="Times" w:cs="Times"/>
          <w:lang w:val="en-GB"/>
        </w:rPr>
        <w:t>is the</w:t>
      </w:r>
      <w:r>
        <w:rPr>
          <w:rFonts w:ascii="Times" w:hAnsi="Times" w:cs="Times"/>
        </w:rPr>
        <w:t xml:space="preserve"> bad guy.</w:t>
      </w:r>
      <w:r w:rsidR="00C073CF">
        <w:rPr>
          <w:rFonts w:ascii="Times" w:hAnsi="Times" w:cs="Times"/>
          <w:lang w:val="en-GB"/>
        </w:rPr>
        <w:t>”</w:t>
      </w:r>
    </w:p>
    <w:p w14:paraId="6CC3F75D" w14:textId="77777777" w:rsidR="00041BE1" w:rsidRDefault="00000000" w:rsidP="008A1A3E">
      <w:r>
        <w:rPr>
          <w:rFonts w:ascii="Times" w:hAnsi="Times" w:cs="Times"/>
        </w:rPr>
        <w:t xml:space="preserve">  </w:t>
      </w:r>
    </w:p>
    <w:p w14:paraId="34F58AD8" w14:textId="5204AFB0" w:rsidR="00041BE1" w:rsidRPr="00936459" w:rsidRDefault="00000000" w:rsidP="008A1A3E">
      <w:pPr>
        <w:rPr>
          <w:lang w:val="en-GB"/>
        </w:rPr>
      </w:pPr>
      <w:r>
        <w:rPr>
          <w:rFonts w:ascii="Times" w:hAnsi="Times" w:cs="Times"/>
        </w:rPr>
        <w:t xml:space="preserve">According to these ideas, the veterinarian and partner of Anembe, Pablo González, who develops his professional activity in the province of Ourense, one of the most affected by </w:t>
      </w:r>
      <w:r w:rsidR="00936459">
        <w:rPr>
          <w:rFonts w:ascii="Times" w:hAnsi="Times" w:cs="Times"/>
          <w:lang w:val="en-GB"/>
        </w:rPr>
        <w:t>wild</w:t>
      </w:r>
      <w:r>
        <w:rPr>
          <w:rFonts w:ascii="Times" w:hAnsi="Times" w:cs="Times"/>
        </w:rPr>
        <w:t xml:space="preserve"> fires, corroborates that </w:t>
      </w:r>
      <w:r w:rsidR="00936459">
        <w:rPr>
          <w:rFonts w:ascii="Times" w:hAnsi="Times" w:cs="Times"/>
          <w:lang w:val="en-GB"/>
        </w:rPr>
        <w:t>“</w:t>
      </w:r>
      <w:r>
        <w:rPr>
          <w:rFonts w:ascii="Times" w:hAnsi="Times" w:cs="Times"/>
        </w:rPr>
        <w:t>these years of pandemic, in which the sector has not stopped</w:t>
      </w:r>
      <w:r w:rsidR="00936459">
        <w:rPr>
          <w:rFonts w:ascii="Times" w:hAnsi="Times" w:cs="Times"/>
          <w:lang w:val="en-GB"/>
        </w:rPr>
        <w:t xml:space="preserve"> </w:t>
      </w:r>
      <w:proofErr w:type="spellStart"/>
      <w:r w:rsidR="00936459">
        <w:rPr>
          <w:rFonts w:ascii="Times" w:hAnsi="Times" w:cs="Times"/>
          <w:lang w:val="en-GB"/>
        </w:rPr>
        <w:t>functoning</w:t>
      </w:r>
      <w:proofErr w:type="spellEnd"/>
      <w:r>
        <w:rPr>
          <w:rFonts w:ascii="Times" w:hAnsi="Times" w:cs="Times"/>
        </w:rPr>
        <w:t>, have been a crucial moment to show the real data in terms of CO</w:t>
      </w:r>
      <w:r w:rsidRPr="00936459">
        <w:rPr>
          <w:rFonts w:ascii="Times" w:hAnsi="Times" w:cs="Times"/>
          <w:vertAlign w:val="subscript"/>
        </w:rPr>
        <w:t>2</w:t>
      </w:r>
      <w:r>
        <w:rPr>
          <w:rFonts w:ascii="Times" w:hAnsi="Times" w:cs="Times"/>
        </w:rPr>
        <w:t xml:space="preserve"> emissions and it has been shown that the pollution that livestock represents is far below that of other industrial activities much more polluting.</w:t>
      </w:r>
      <w:r w:rsidR="00936459">
        <w:rPr>
          <w:rFonts w:ascii="Times" w:hAnsi="Times" w:cs="Times"/>
          <w:lang w:val="en-GB"/>
        </w:rPr>
        <w:t>”</w:t>
      </w:r>
    </w:p>
    <w:p w14:paraId="4ADC5536" w14:textId="77777777" w:rsidR="00041BE1" w:rsidRDefault="00041BE1" w:rsidP="008A1A3E"/>
    <w:p w14:paraId="01BDE32B" w14:textId="568EBD5B" w:rsidR="00041BE1" w:rsidRPr="005B6AEC" w:rsidRDefault="00000000" w:rsidP="008A1A3E">
      <w:pPr>
        <w:rPr>
          <w:lang w:val="en-GB"/>
        </w:rPr>
      </w:pPr>
      <w:r>
        <w:rPr>
          <w:rFonts w:ascii="Times" w:hAnsi="Times" w:cs="Times"/>
        </w:rPr>
        <w:t xml:space="preserve">González, who is very sensitive to </w:t>
      </w:r>
      <w:r w:rsidR="002E1CE1">
        <w:rPr>
          <w:rFonts w:ascii="Times" w:hAnsi="Times" w:cs="Times"/>
          <w:lang w:val="en-GB"/>
        </w:rPr>
        <w:t xml:space="preserve">wild </w:t>
      </w:r>
      <w:r>
        <w:rPr>
          <w:rFonts w:ascii="Times" w:hAnsi="Times" w:cs="Times"/>
        </w:rPr>
        <w:t xml:space="preserve">fires and is aware of the role of livestock in </w:t>
      </w:r>
      <w:r w:rsidR="002E1CE1">
        <w:rPr>
          <w:rFonts w:ascii="Times" w:hAnsi="Times" w:cs="Times"/>
          <w:lang w:val="en-GB"/>
        </w:rPr>
        <w:t>fighting</w:t>
      </w:r>
      <w:r>
        <w:rPr>
          <w:rFonts w:ascii="Times" w:hAnsi="Times" w:cs="Times"/>
        </w:rPr>
        <w:t xml:space="preserve"> them, warns that </w:t>
      </w:r>
      <w:r w:rsidR="005B6AEC">
        <w:rPr>
          <w:rFonts w:ascii="Times" w:hAnsi="Times" w:cs="Times"/>
          <w:lang w:val="en-GB"/>
        </w:rPr>
        <w:t>“</w:t>
      </w:r>
      <w:r>
        <w:rPr>
          <w:rFonts w:ascii="Times" w:hAnsi="Times" w:cs="Times"/>
        </w:rPr>
        <w:t>livestock farms play a fundamental role in clearing undergrowth, in maintaining high mountain pastures and in pasture rotation. They contribute drastically against fires in some areas where livestock activity is higher.</w:t>
      </w:r>
      <w:r w:rsidR="005B6AEC">
        <w:rPr>
          <w:rFonts w:ascii="Times" w:hAnsi="Times" w:cs="Times"/>
          <w:lang w:val="en-GB"/>
        </w:rPr>
        <w:t>”</w:t>
      </w:r>
    </w:p>
    <w:p w14:paraId="6CC0A755" w14:textId="77777777" w:rsidR="00041BE1" w:rsidRDefault="00041BE1" w:rsidP="008A1A3E"/>
    <w:p w14:paraId="35E0695C" w14:textId="6E8FC7B9" w:rsidR="00041BE1" w:rsidRDefault="00000000" w:rsidP="008A1A3E">
      <w:r>
        <w:rPr>
          <w:rFonts w:ascii="Times" w:hAnsi="Times" w:cs="Times"/>
        </w:rPr>
        <w:t xml:space="preserve">In addition, there will be the presence of media personalities </w:t>
      </w:r>
      <w:r w:rsidR="005B6AEC">
        <w:rPr>
          <w:rFonts w:ascii="Times" w:hAnsi="Times" w:cs="Times"/>
          <w:lang w:val="en-GB"/>
        </w:rPr>
        <w:t xml:space="preserve">such </w:t>
      </w:r>
      <w:r>
        <w:rPr>
          <w:rFonts w:ascii="Times" w:hAnsi="Times" w:cs="Times"/>
        </w:rPr>
        <w:t xml:space="preserve">as the American veterinarian Dr. Jan Pol, star of the number 1 series broadcast by National Geographic Wild, </w:t>
      </w:r>
      <w:r w:rsidRPr="005B6AEC">
        <w:rPr>
          <w:rFonts w:ascii="Times" w:hAnsi="Times" w:cs="Times"/>
          <w:i/>
          <w:iCs/>
        </w:rPr>
        <w:t>The Incredible Dr. Pol</w:t>
      </w:r>
      <w:r>
        <w:rPr>
          <w:rFonts w:ascii="Times" w:hAnsi="Times" w:cs="Times"/>
        </w:rPr>
        <w:t xml:space="preserve">; Odile Rodríguez, biologist and science communicator, daughter of the naturalist Félix Rodríguez de la Fuente (creator of the legendary Spanish series </w:t>
      </w:r>
      <w:r w:rsidRPr="009C780B">
        <w:rPr>
          <w:rFonts w:ascii="Times" w:hAnsi="Times" w:cs="Times"/>
          <w:i/>
          <w:iCs/>
        </w:rPr>
        <w:t>El Hombre y la</w:t>
      </w:r>
      <w:r w:rsidR="005B6AEC" w:rsidRPr="009C780B">
        <w:rPr>
          <w:rFonts w:ascii="Times" w:hAnsi="Times" w:cs="Times"/>
          <w:i/>
          <w:iCs/>
          <w:lang w:val="en-GB"/>
        </w:rPr>
        <w:t xml:space="preserve"> Tierra</w:t>
      </w:r>
      <w:r>
        <w:rPr>
          <w:rFonts w:ascii="Times" w:hAnsi="Times" w:cs="Times"/>
        </w:rPr>
        <w:t xml:space="preserve">) </w:t>
      </w:r>
      <w:r w:rsidR="009C780B">
        <w:rPr>
          <w:rFonts w:ascii="Times" w:hAnsi="Times" w:cs="Times"/>
          <w:lang w:val="en-GB"/>
        </w:rPr>
        <w:t>and</w:t>
      </w:r>
      <w:r>
        <w:rPr>
          <w:rFonts w:ascii="Times" w:hAnsi="Times" w:cs="Times"/>
        </w:rPr>
        <w:t xml:space="preserve"> the philosopher and writer Fernando Savater.</w:t>
      </w:r>
    </w:p>
    <w:p w14:paraId="7D36B42D" w14:textId="77777777" w:rsidR="00041BE1" w:rsidRDefault="00041BE1" w:rsidP="008A1A3E"/>
    <w:p w14:paraId="36AB26AC" w14:textId="77777777" w:rsidR="00041BE1" w:rsidRDefault="00000000" w:rsidP="008A1A3E">
      <w:r>
        <w:rPr>
          <w:rFonts w:ascii="Times" w:hAnsi="Times" w:cs="Times"/>
          <w:b/>
          <w:color w:val="000000"/>
        </w:rPr>
        <w:t>ACKNOWLEDGEMENTS</w:t>
      </w:r>
    </w:p>
    <w:p w14:paraId="5EF765EE" w14:textId="77777777" w:rsidR="00041BE1" w:rsidRDefault="00000000" w:rsidP="008A1A3E">
      <w:r>
        <w:rPr>
          <w:rFonts w:ascii="Times" w:hAnsi="Times" w:cs="Times"/>
          <w:color w:val="000000"/>
        </w:rPr>
        <w:t>During the Congress, a series of prizes will be awarded, including the Ruminant Welfare Achievement Award, worth 10,000 euros, which will recognise the best work in this field. Another series of prizes and scholarships will also be awarded to young veterinarians and veterinary students, worth 23,300 euros.</w:t>
      </w:r>
    </w:p>
    <w:p w14:paraId="540E464F" w14:textId="77777777" w:rsidR="00041BE1" w:rsidRDefault="00041BE1" w:rsidP="008A1A3E"/>
    <w:p w14:paraId="42AC1F4A" w14:textId="7E4231E3" w:rsidR="00041BE1" w:rsidRDefault="00000000" w:rsidP="008A1A3E">
      <w:r>
        <w:rPr>
          <w:rFonts w:ascii="Times" w:hAnsi="Times" w:cs="Times"/>
          <w:color w:val="000000"/>
        </w:rPr>
        <w:t xml:space="preserve">Finally, the social programme will offer a very attractive agenda for all foreign attendees, including a visit to a fighting bull breeding farm, a tour of Toledo and monumental Madrid, a gala dinner at the Negralejo palace and </w:t>
      </w:r>
      <w:r w:rsidR="0031595F">
        <w:rPr>
          <w:rFonts w:ascii="Times" w:hAnsi="Times" w:cs="Times"/>
          <w:color w:val="000000"/>
        </w:rPr>
        <w:t xml:space="preserve">a jam session and concert </w:t>
      </w:r>
      <w:r>
        <w:rPr>
          <w:rFonts w:ascii="Times" w:hAnsi="Times" w:cs="Times"/>
          <w:color w:val="000000"/>
        </w:rPr>
        <w:t>in the bullring of the Las Ventas</w:t>
      </w:r>
      <w:r w:rsidR="0031595F">
        <w:rPr>
          <w:rFonts w:ascii="Times" w:hAnsi="Times" w:cs="Times"/>
          <w:color w:val="000000"/>
          <w:lang w:val="en-GB"/>
        </w:rPr>
        <w:t>. B</w:t>
      </w:r>
      <w:r>
        <w:rPr>
          <w:rFonts w:ascii="Times" w:hAnsi="Times" w:cs="Times"/>
          <w:color w:val="000000"/>
        </w:rPr>
        <w:t xml:space="preserve">arbecues and drinks at a reduced price </w:t>
      </w:r>
      <w:r w:rsidR="0031595F">
        <w:rPr>
          <w:rFonts w:ascii="Times" w:hAnsi="Times" w:cs="Times"/>
          <w:color w:val="000000"/>
          <w:lang w:val="en-GB"/>
        </w:rPr>
        <w:t>will be</w:t>
      </w:r>
      <w:r>
        <w:rPr>
          <w:rFonts w:ascii="Times" w:hAnsi="Times" w:cs="Times"/>
          <w:color w:val="000000"/>
        </w:rPr>
        <w:t xml:space="preserve"> open to everyone.</w:t>
      </w:r>
    </w:p>
    <w:p w14:paraId="60392482" w14:textId="77777777" w:rsidR="00041BE1" w:rsidRDefault="00041BE1" w:rsidP="008A1A3E"/>
    <w:p w14:paraId="3B2A869B" w14:textId="77777777" w:rsidR="00D24704" w:rsidRDefault="00D24704" w:rsidP="00D24704">
      <w:r>
        <w:rPr>
          <w:rFonts w:ascii="Times" w:hAnsi="Times" w:cs="Times"/>
          <w:lang w:val="en-GB"/>
        </w:rPr>
        <w:t>Prior</w:t>
      </w:r>
      <w:r>
        <w:rPr>
          <w:rFonts w:ascii="Times" w:hAnsi="Times" w:cs="Times"/>
        </w:rPr>
        <w:t xml:space="preserve"> to the last edition of the WBC</w:t>
      </w:r>
      <w:r>
        <w:rPr>
          <w:rFonts w:ascii="Times" w:hAnsi="Times" w:cs="Times"/>
          <w:lang w:val="en-GB"/>
        </w:rPr>
        <w:t>,</w:t>
      </w:r>
      <w:r>
        <w:rPr>
          <w:rFonts w:ascii="Times" w:hAnsi="Times" w:cs="Times"/>
        </w:rPr>
        <w:t xml:space="preserve"> which took place in Sapporo in 2018, the last one held in Europe </w:t>
      </w:r>
      <w:r>
        <w:rPr>
          <w:rFonts w:ascii="Times" w:hAnsi="Times" w:cs="Times"/>
          <w:lang w:val="en-GB"/>
        </w:rPr>
        <w:t>took place</w:t>
      </w:r>
      <w:r>
        <w:rPr>
          <w:rFonts w:ascii="Times" w:hAnsi="Times" w:cs="Times"/>
        </w:rPr>
        <w:t xml:space="preserve"> in Dublin in </w:t>
      </w:r>
      <w:r>
        <w:rPr>
          <w:rFonts w:ascii="Times" w:hAnsi="Times" w:cs="Times"/>
          <w:lang w:val="en-GB"/>
        </w:rPr>
        <w:t>2016. The</w:t>
      </w:r>
      <w:r>
        <w:rPr>
          <w:rFonts w:ascii="Times" w:hAnsi="Times" w:cs="Times"/>
        </w:rPr>
        <w:t xml:space="preserve"> Mexican city of Cancun will take the reins in 2024. </w:t>
      </w:r>
    </w:p>
    <w:p w14:paraId="697AB3AF" w14:textId="77777777" w:rsidR="00D24704" w:rsidRDefault="00D24704" w:rsidP="00D24704"/>
    <w:p w14:paraId="234C3670" w14:textId="77777777" w:rsidR="00D24704" w:rsidRDefault="00D24704" w:rsidP="00D24704">
      <w:r>
        <w:rPr>
          <w:rFonts w:ascii="Times" w:hAnsi="Times" w:cs="Times"/>
          <w:lang w:val="en-GB"/>
        </w:rPr>
        <w:t>You can find</w:t>
      </w:r>
      <w:r>
        <w:rPr>
          <w:rFonts w:ascii="Times" w:hAnsi="Times" w:cs="Times"/>
        </w:rPr>
        <w:t xml:space="preserve"> the complete programme of the Congress </w:t>
      </w:r>
      <w:r>
        <w:rPr>
          <w:rFonts w:ascii="Times" w:hAnsi="Times" w:cs="Times"/>
          <w:lang w:val="en-GB"/>
        </w:rPr>
        <w:t>on</w:t>
      </w:r>
      <w:r>
        <w:rPr>
          <w:rFonts w:ascii="Times" w:hAnsi="Times" w:cs="Times"/>
        </w:rPr>
        <w:t xml:space="preserve"> the following link: https://www.wbc-madrid2022.com/index.php/es/</w:t>
      </w:r>
    </w:p>
    <w:p w14:paraId="2BF3A545" w14:textId="77777777" w:rsidR="00041BE1" w:rsidRDefault="00041BE1" w:rsidP="008A1A3E"/>
    <w:p w14:paraId="3D1805F5" w14:textId="77777777" w:rsidR="00041BE1" w:rsidRDefault="00041BE1" w:rsidP="008A1A3E"/>
    <w:p w14:paraId="5DA96331" w14:textId="77777777" w:rsidR="00041BE1" w:rsidRDefault="00000000" w:rsidP="008A1A3E">
      <w:r>
        <w:rPr>
          <w:rFonts w:ascii="Times" w:hAnsi="Times" w:cs="Times"/>
          <w:b/>
        </w:rPr>
        <w:t>Press Office of the World Buiatrics Congress</w:t>
      </w:r>
    </w:p>
    <w:p w14:paraId="464F2AD0" w14:textId="77777777" w:rsidR="00041BE1" w:rsidRDefault="00000000" w:rsidP="008A1A3E">
      <w:r>
        <w:rPr>
          <w:rFonts w:ascii="Times" w:hAnsi="Times" w:cs="Times"/>
        </w:rPr>
        <w:t>Prensa World Buiatrics Congress - Madrid 2022</w:t>
      </w:r>
      <w:r>
        <w:rPr>
          <w:rFonts w:ascii="Times" w:hAnsi="Times" w:cs="Times"/>
        </w:rPr>
        <w:br/>
        <w:t>prensa.wdcmadrid2022@ctransmedia.com</w:t>
      </w:r>
      <w:r>
        <w:rPr>
          <w:rFonts w:ascii="Times" w:hAnsi="Times" w:cs="Times"/>
        </w:rPr>
        <w:br/>
        <w:t>www.wbc-madrid2022.com</w:t>
      </w:r>
      <w:r>
        <w:rPr>
          <w:rFonts w:ascii="Times" w:hAnsi="Times" w:cs="Times"/>
        </w:rPr>
        <w:br/>
        <w:t xml:space="preserve">+34 636 952 893 / +34 673 18 42 42 / +34 982 221 278 / </w:t>
      </w:r>
    </w:p>
    <w:sectPr w:rsidR="00041BE1">
      <w:pgSz w:w="11900" w:h="16840"/>
      <w:pgMar w:top="1276"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1BE1"/>
    <w:rsid w:val="000173DF"/>
    <w:rsid w:val="00022ACB"/>
    <w:rsid w:val="00041BE1"/>
    <w:rsid w:val="00147F25"/>
    <w:rsid w:val="00162A5E"/>
    <w:rsid w:val="00263DC7"/>
    <w:rsid w:val="00273DD7"/>
    <w:rsid w:val="002E1CE1"/>
    <w:rsid w:val="0031595F"/>
    <w:rsid w:val="003C2BCE"/>
    <w:rsid w:val="0053233F"/>
    <w:rsid w:val="005A4A21"/>
    <w:rsid w:val="005B6AEC"/>
    <w:rsid w:val="005F7479"/>
    <w:rsid w:val="00732DA9"/>
    <w:rsid w:val="0089399D"/>
    <w:rsid w:val="008A1A3E"/>
    <w:rsid w:val="00936459"/>
    <w:rsid w:val="009C780B"/>
    <w:rsid w:val="00A93DA3"/>
    <w:rsid w:val="00C073CF"/>
    <w:rsid w:val="00C16012"/>
    <w:rsid w:val="00D24704"/>
    <w:rsid w:val="00F1276D"/>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8877"/>
  <w15:docId w15:val="{DBC0A717-1D92-7649-BA73-E68B81A5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FBD0DE54-5128-404D-80D2-6276059A560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 Sanchez-Lopez</cp:lastModifiedBy>
  <cp:revision>22</cp:revision>
  <dcterms:created xsi:type="dcterms:W3CDTF">2022-08-30T20:32:00Z</dcterms:created>
  <dcterms:modified xsi:type="dcterms:W3CDTF">2022-09-01T09:48:00Z</dcterms:modified>
</cp:coreProperties>
</file>